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E609" w14:textId="10478FD2" w:rsidR="00D0372A" w:rsidRPr="00AD20F7" w:rsidRDefault="00356E1B">
      <w:pPr>
        <w:rPr>
          <w:rFonts w:ascii="Times New Roman" w:hAnsi="Times New Roman" w:cs="Times New Roman"/>
          <w:i/>
          <w:sz w:val="28"/>
          <w:szCs w:val="28"/>
        </w:rPr>
      </w:pPr>
      <w:r w:rsidRPr="004A7514">
        <w:rPr>
          <w:rFonts w:ascii="Times New Roman" w:hAnsi="Times New Roman" w:cs="Times New Roman"/>
          <w:sz w:val="28"/>
          <w:szCs w:val="28"/>
        </w:rPr>
        <w:t>W popołudniowej części Panelu IV obrad</w:t>
      </w:r>
      <w:r w:rsidR="00DA4A82">
        <w:rPr>
          <w:rFonts w:ascii="Times New Roman" w:hAnsi="Times New Roman" w:cs="Times New Roman"/>
          <w:sz w:val="28"/>
          <w:szCs w:val="28"/>
        </w:rPr>
        <w:t xml:space="preserve">, moderowanym przez  dr Monikę Badowską – </w:t>
      </w:r>
      <w:proofErr w:type="spellStart"/>
      <w:r w:rsidR="00DA4A82">
        <w:rPr>
          <w:rFonts w:ascii="Times New Roman" w:hAnsi="Times New Roman" w:cs="Times New Roman"/>
          <w:sz w:val="28"/>
          <w:szCs w:val="28"/>
        </w:rPr>
        <w:t>Hodyr</w:t>
      </w:r>
      <w:proofErr w:type="spellEnd"/>
      <w:r w:rsidR="00DA4A82">
        <w:rPr>
          <w:rFonts w:ascii="Times New Roman" w:hAnsi="Times New Roman" w:cs="Times New Roman"/>
          <w:sz w:val="28"/>
          <w:szCs w:val="28"/>
        </w:rPr>
        <w:t xml:space="preserve">, dr Dorotę Pstrąg i dr </w:t>
      </w:r>
      <w:r w:rsidR="00CF081C">
        <w:rPr>
          <w:rFonts w:ascii="Times New Roman" w:hAnsi="Times New Roman" w:cs="Times New Roman"/>
          <w:sz w:val="28"/>
          <w:szCs w:val="28"/>
        </w:rPr>
        <w:t>Józefa</w:t>
      </w:r>
      <w:r w:rsidR="00DA4A82">
        <w:rPr>
          <w:rFonts w:ascii="Times New Roman" w:hAnsi="Times New Roman" w:cs="Times New Roman"/>
          <w:sz w:val="28"/>
          <w:szCs w:val="28"/>
        </w:rPr>
        <w:t xml:space="preserve"> Rejmana</w:t>
      </w:r>
      <w:r w:rsidR="00AD20F7">
        <w:rPr>
          <w:rFonts w:ascii="Times New Roman" w:hAnsi="Times New Roman" w:cs="Times New Roman"/>
          <w:sz w:val="28"/>
          <w:szCs w:val="28"/>
        </w:rPr>
        <w:t>,</w:t>
      </w:r>
      <w:r w:rsidR="004A7514" w:rsidRPr="004A7514">
        <w:rPr>
          <w:rFonts w:ascii="Times New Roman" w:hAnsi="Times New Roman" w:cs="Times New Roman"/>
          <w:sz w:val="28"/>
          <w:szCs w:val="28"/>
        </w:rPr>
        <w:t xml:space="preserve"> zatytułowanym </w:t>
      </w:r>
      <w:r w:rsidR="004A7514" w:rsidRPr="00AD20F7">
        <w:rPr>
          <w:rFonts w:ascii="Times New Roman" w:hAnsi="Times New Roman" w:cs="Times New Roman"/>
          <w:i/>
          <w:sz w:val="28"/>
          <w:szCs w:val="28"/>
        </w:rPr>
        <w:t>Oddziaływania penitencjarne- uwarunkowania – metody, środki – skuteczność – dylematy – perspektywy przedstawiono  siedem referatów:</w:t>
      </w:r>
    </w:p>
    <w:p w14:paraId="287DA740" w14:textId="77861A5D" w:rsidR="00356E1B" w:rsidRDefault="00356E1B"/>
    <w:p w14:paraId="06504F0B" w14:textId="72C26607" w:rsidR="000B09E3" w:rsidRDefault="00356E1B" w:rsidP="00356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Dr  Sławomir Grzesiak</w:t>
      </w:r>
      <w:r w:rsidR="00AD20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6D109E3" w14:textId="77777777" w:rsidR="000B09E3" w:rsidRDefault="000B09E3" w:rsidP="00356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2C69A4A" w14:textId="3C75204F" w:rsidR="000B09E3" w:rsidRDefault="000B09E3" w:rsidP="00356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AD20F7">
        <w:rPr>
          <w:rFonts w:ascii="Times New Roman" w:hAnsi="Times New Roman" w:cs="Times New Roman"/>
          <w:i/>
          <w:sz w:val="24"/>
          <w:szCs w:val="24"/>
          <w:lang w:eastAsia="pl-PL"/>
        </w:rPr>
        <w:t>„</w:t>
      </w:r>
      <w:r w:rsidRPr="00AD20F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Integracyjny model metodyki penitencjarnej w kontekście badań osobo poznawczych”</w:t>
      </w:r>
    </w:p>
    <w:p w14:paraId="74653E2E" w14:textId="77777777" w:rsidR="000B09E3" w:rsidRDefault="000B09E3" w:rsidP="00356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B9CB903" w14:textId="6DA78A18" w:rsidR="00356E1B" w:rsidRDefault="000B09E3" w:rsidP="000B09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09E3">
        <w:rPr>
          <w:rFonts w:ascii="Times New Roman" w:hAnsi="Times New Roman" w:cs="Times New Roman"/>
          <w:sz w:val="24"/>
          <w:szCs w:val="24"/>
          <w:lang w:eastAsia="pl-PL"/>
        </w:rPr>
        <w:t>W tym</w:t>
      </w:r>
      <w:r w:rsidR="00AD20F7" w:rsidRPr="000B09E3">
        <w:rPr>
          <w:rFonts w:ascii="Times New Roman" w:hAnsi="Times New Roman" w:cs="Times New Roman"/>
          <w:sz w:val="24"/>
          <w:szCs w:val="24"/>
          <w:lang w:eastAsia="pl-PL"/>
        </w:rPr>
        <w:t xml:space="preserve"> merytorycznie innowacyjnym wystąpieniu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D20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koncentrującym</w:t>
      </w:r>
      <w:r w:rsidR="00AD20F7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="00356E1B">
        <w:rPr>
          <w:rFonts w:ascii="Times New Roman" w:hAnsi="Times New Roman" w:cs="Times New Roman"/>
          <w:sz w:val="24"/>
          <w:szCs w:val="24"/>
          <w:lang w:eastAsia="pl-PL"/>
        </w:rPr>
        <w:t>wokół diagnozy penitencjarnej i jej (nie)użyteczności w pracy penitencjarnej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Autor</w:t>
      </w:r>
      <w:r w:rsidR="00AD20F7">
        <w:rPr>
          <w:rFonts w:ascii="Times New Roman" w:hAnsi="Times New Roman" w:cs="Times New Roman"/>
          <w:sz w:val="24"/>
          <w:szCs w:val="24"/>
          <w:lang w:eastAsia="pl-PL"/>
        </w:rPr>
        <w:t xml:space="preserve"> skupił się na konieczności </w:t>
      </w:r>
      <w:r w:rsidR="00CF081C">
        <w:rPr>
          <w:rFonts w:ascii="Times New Roman" w:hAnsi="Times New Roman" w:cs="Times New Roman"/>
          <w:sz w:val="24"/>
          <w:szCs w:val="24"/>
          <w:lang w:eastAsia="pl-PL"/>
        </w:rPr>
        <w:t xml:space="preserve">weryfikowania jej dynamicznego obrazu. 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Do tych przeobrażeń należy dostosowywać adekwatne oddziaływania </w:t>
      </w:r>
      <w:proofErr w:type="spellStart"/>
      <w:r w:rsidR="00AB59B1">
        <w:rPr>
          <w:rFonts w:ascii="Times New Roman" w:hAnsi="Times New Roman" w:cs="Times New Roman"/>
          <w:sz w:val="24"/>
          <w:szCs w:val="24"/>
          <w:lang w:eastAsia="pl-PL"/>
        </w:rPr>
        <w:t>terapeutyczno</w:t>
      </w:r>
      <w:proofErr w:type="spellEnd"/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 - naprawcze i profilaktyczne. Autor ujmuje te oddziaływania holistycznie i komplementarnie, 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>zarówno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celów</w:t>
      </w:r>
      <w:r w:rsidR="00886FF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 środków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metod , 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>uwzględniających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 róże dyscypliny i 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>subdyscypliny</w:t>
      </w:r>
      <w:r w:rsidR="00AB59B1">
        <w:rPr>
          <w:rFonts w:ascii="Times New Roman" w:hAnsi="Times New Roman" w:cs="Times New Roman"/>
          <w:sz w:val="24"/>
          <w:szCs w:val="24"/>
          <w:lang w:eastAsia="pl-PL"/>
        </w:rPr>
        <w:t xml:space="preserve"> nauk społecznych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>, jak i spójnej oraz płynnej ich organizacji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 xml:space="preserve">W tej integracyjnej a jednocześnie </w:t>
      </w:r>
      <w:r>
        <w:rPr>
          <w:rFonts w:ascii="Times New Roman" w:hAnsi="Times New Roman" w:cs="Times New Roman"/>
          <w:sz w:val="24"/>
          <w:szCs w:val="24"/>
          <w:lang w:eastAsia="pl-PL"/>
        </w:rPr>
        <w:t>interdyscyplinarnej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 xml:space="preserve"> koncepcji zastosowania nauki Autor uwzględnia zmianę jednostkową, instytucjonaln</w:t>
      </w:r>
      <w:r w:rsidR="00886FF4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2D7BEA">
        <w:rPr>
          <w:rFonts w:ascii="Times New Roman" w:hAnsi="Times New Roman" w:cs="Times New Roman"/>
          <w:sz w:val="24"/>
          <w:szCs w:val="24"/>
          <w:lang w:eastAsia="pl-PL"/>
        </w:rPr>
        <w:t xml:space="preserve"> i społeczną.</w:t>
      </w:r>
    </w:p>
    <w:p w14:paraId="5B0ECC0B" w14:textId="77777777" w:rsidR="00AB59B1" w:rsidRDefault="00AB59B1" w:rsidP="0035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68520F" w14:textId="710DDC27" w:rsidR="00356E1B" w:rsidRDefault="00356E1B" w:rsidP="0035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Mateusz Góralczyk </w:t>
      </w:r>
    </w:p>
    <w:p w14:paraId="3BC3A8DF" w14:textId="77777777" w:rsidR="000B09E3" w:rsidRDefault="000B09E3" w:rsidP="0035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210562" w14:textId="5C3251A5" w:rsidR="00356E1B" w:rsidRPr="000B09E3" w:rsidRDefault="00356E1B" w:rsidP="0035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B09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„Zapobieganie powrotowi do przestępstwa poprzez podtrzymywanie kontaktów ze światem zewnętrznym w trakcie odbywania kary pozbawienia wolności”</w:t>
      </w:r>
      <w:r w:rsidR="000B09E3" w:rsidRPr="000B09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39D844DD" w14:textId="77777777" w:rsidR="00356E1B" w:rsidRDefault="00356E1B" w:rsidP="00356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D697F8" w14:textId="77777777" w:rsidR="00356E1B" w:rsidRDefault="00356E1B" w:rsidP="00356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Autor referatu porusza problematykę wpływu kontaktów ze światem zewnętrznym skazanego na odbywanie kary pozbawienia wolności.</w:t>
      </w:r>
    </w:p>
    <w:p w14:paraId="1B90DC17" w14:textId="2948D40A" w:rsidR="00356E1B" w:rsidRDefault="00356E1B" w:rsidP="00356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Spośród wielu czynników wpływających na zachowanie skazanych w trakcie odbywania kary pozbawienia wolności, uwypuklona zostanie rola kontaktów z rodziną i światem zewnętrznym jako najbardziej pożądanej i wpływające na zachowanie skazanych formy oddziaływania penitencjarnego.</w:t>
      </w:r>
    </w:p>
    <w:p w14:paraId="6C992EC0" w14:textId="77777777" w:rsidR="00886FF4" w:rsidRDefault="00356E1B" w:rsidP="008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Negatywne skutki wykonywania kary pozbawienia wolności objawiają się w chwili opuszczenia zakładu karnego. </w:t>
      </w:r>
    </w:p>
    <w:p w14:paraId="57812C49" w14:textId="77777777" w:rsidR="00886FF4" w:rsidRDefault="00886FF4" w:rsidP="008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</w:p>
    <w:p w14:paraId="03D56691" w14:textId="36448A85" w:rsidR="00356E1B" w:rsidRDefault="00356E1B" w:rsidP="008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dr Monika Badowska-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Hodyr</w:t>
      </w:r>
      <w:proofErr w:type="spellEnd"/>
    </w:p>
    <w:p w14:paraId="7E82E907" w14:textId="77777777" w:rsidR="00F53C26" w:rsidRPr="002C3947" w:rsidRDefault="00F53C26" w:rsidP="008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</w:p>
    <w:p w14:paraId="2CCC80CC" w14:textId="77777777" w:rsidR="00356E1B" w:rsidRPr="002C3947" w:rsidRDefault="00356E1B" w:rsidP="00356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2C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AT"/>
        </w:rPr>
        <w:t xml:space="preserve"> „Więź z rodziną a poczucie sensu życia z perspektywy kobiet – matek odbywających kary długoterminowe w świetle teorii przywiązania Johna </w:t>
      </w:r>
      <w:proofErr w:type="spellStart"/>
      <w:r w:rsidRPr="002C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AT"/>
        </w:rPr>
        <w:t>Bowlby’ego</w:t>
      </w:r>
      <w:proofErr w:type="spellEnd"/>
      <w:r w:rsidRPr="002C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AT"/>
        </w:rPr>
        <w:t>”.</w:t>
      </w:r>
    </w:p>
    <w:p w14:paraId="3C75EDD2" w14:textId="77777777" w:rsidR="00356E1B" w:rsidRDefault="00356E1B" w:rsidP="00356E1B">
      <w:pPr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iCs/>
          <w:color w:val="2D2D2D"/>
          <w:sz w:val="24"/>
          <w:szCs w:val="24"/>
          <w:lang w:eastAsia="de-AT"/>
        </w:rPr>
        <w:t xml:space="preserve">"Więzienne rodzicielstwo – rodzice i ich dzieci w przestrzeni penitencjarnej". Z uzyskanego materiału badawczego wygenerowano populację kobiet – matek odbywających kary długoterminowe. Analizie poddano ich funkcjonowanie w warunkach izolacji więziennej z uwzględnieniem relacji łączących ich z bliskimi i dziećmi; strukturę ich poczucia i potrzeby sensu życia; postawy rodzicielskie; ważne dla nich wartości oraz czynniki chroniące i czynniki ryzyka procesu ich readaptacji społecznej. </w:t>
      </w:r>
    </w:p>
    <w:p w14:paraId="348AC1FA" w14:textId="77777777" w:rsidR="009061FF" w:rsidRDefault="009061FF" w:rsidP="00356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249396E2" w14:textId="77777777" w:rsidR="009061FF" w:rsidRDefault="009061FF" w:rsidP="00356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3177B8" w14:textId="4A406C9D" w:rsidR="00356E1B" w:rsidRDefault="00356E1B" w:rsidP="00356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mgr Elżbieta Kamińska </w:t>
      </w:r>
    </w:p>
    <w:p w14:paraId="0B1EDD24" w14:textId="77777777" w:rsidR="00CD57F1" w:rsidRPr="00CD57F1" w:rsidRDefault="00CD57F1" w:rsidP="00356E1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CA8CEE" w14:textId="77777777" w:rsidR="00356E1B" w:rsidRDefault="00356E1B" w:rsidP="00356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F1">
        <w:rPr>
          <w:rFonts w:ascii="Times New Roman" w:eastAsia="Calibri" w:hAnsi="Times New Roman" w:cs="Times New Roman"/>
          <w:b/>
          <w:i/>
          <w:sz w:val="24"/>
          <w:szCs w:val="24"/>
        </w:rPr>
        <w:t>Zmiana sensu życia kobiet rodzących i wychowujących dzieci w waru</w:t>
      </w:r>
      <w:r w:rsidRPr="00CD57F1">
        <w:rPr>
          <w:rFonts w:ascii="Times New Roman" w:hAnsi="Times New Roman" w:cs="Times New Roman"/>
          <w:b/>
          <w:i/>
          <w:sz w:val="24"/>
          <w:szCs w:val="24"/>
        </w:rPr>
        <w:t>nkach izolacji penitencjarnej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8D846A" w14:textId="77777777" w:rsidR="00356E1B" w:rsidRDefault="00356E1B" w:rsidP="00356E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DBD62" w14:textId="7FE1E8F6" w:rsidR="00356E1B" w:rsidRDefault="00356E1B" w:rsidP="00356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Referat dotyczył tematu więziennego macierzyństwa i ich psychologicznych aspektów. W trakcie wystąpienia zosta</w:t>
      </w:r>
      <w:r w:rsidR="00C85A1E">
        <w:rPr>
          <w:rFonts w:ascii="Times New Roman" w:eastAsia="Calibri" w:hAnsi="Times New Roman" w:cs="Times New Roman"/>
          <w:sz w:val="24"/>
          <w:szCs w:val="24"/>
        </w:rPr>
        <w:t>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przedstawione badania na temat sensu życia kobiet w ciąży a następnie wychowujących dzieci w przywięziennym </w:t>
      </w:r>
      <w:r w:rsidR="00C85A1E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omu dla </w:t>
      </w:r>
      <w:r w:rsidR="00C85A1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atki i </w:t>
      </w:r>
      <w:r w:rsidR="00C85A1E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ziecka.  </w:t>
      </w:r>
    </w:p>
    <w:p w14:paraId="13F74181" w14:textId="77777777" w:rsidR="00356E1B" w:rsidRDefault="00356E1B" w:rsidP="00356E1B">
      <w:pPr>
        <w:pStyle w:val="NormalnyWeb2"/>
        <w:spacing w:after="0" w:line="360" w:lineRule="auto"/>
      </w:pPr>
      <w:r>
        <w:t xml:space="preserve">                                                                                                                  </w:t>
      </w:r>
    </w:p>
    <w:p w14:paraId="1CC9C980" w14:textId="0443FE22" w:rsidR="00CD57F1" w:rsidRPr="00CD57F1" w:rsidRDefault="00C85A1E" w:rsidP="00356E1B">
      <w:pPr>
        <w:pStyle w:val="NormalnyWeb2"/>
        <w:spacing w:before="0" w:after="0"/>
        <w:rPr>
          <w:b/>
        </w:rPr>
      </w:pPr>
      <w:r w:rsidRPr="00CD57F1">
        <w:rPr>
          <w:b/>
        </w:rPr>
        <w:t xml:space="preserve">Dr </w:t>
      </w:r>
      <w:r w:rsidR="00356E1B" w:rsidRPr="00CD57F1">
        <w:rPr>
          <w:b/>
        </w:rPr>
        <w:t>Zbigniew Nowack</w:t>
      </w:r>
      <w:r w:rsidR="00CD57F1" w:rsidRPr="00CD57F1">
        <w:rPr>
          <w:b/>
        </w:rPr>
        <w:t>i</w:t>
      </w:r>
    </w:p>
    <w:p w14:paraId="0F98B0BB" w14:textId="3F790E88" w:rsidR="00356E1B" w:rsidRPr="00CD57F1" w:rsidRDefault="00356E1B" w:rsidP="00356E1B">
      <w:pPr>
        <w:pStyle w:val="NormalnyWeb2"/>
        <w:spacing w:before="0" w:after="0"/>
        <w:rPr>
          <w:b/>
        </w:rPr>
      </w:pPr>
      <w:r w:rsidRPr="00CD57F1">
        <w:rPr>
          <w:b/>
        </w:rPr>
        <w:t xml:space="preserve">                     </w:t>
      </w:r>
    </w:p>
    <w:p w14:paraId="6FC0B89E" w14:textId="3A166BD2" w:rsidR="00356E1B" w:rsidRPr="00CD57F1" w:rsidRDefault="00356E1B" w:rsidP="00356E1B">
      <w:pPr>
        <w:pStyle w:val="NormalnyWeb2"/>
        <w:spacing w:before="0" w:after="0"/>
        <w:rPr>
          <w:b/>
          <w:i/>
        </w:rPr>
      </w:pPr>
      <w:r w:rsidRPr="00CD57F1">
        <w:rPr>
          <w:b/>
          <w:i/>
        </w:rPr>
        <w:t>Praca w ocenie skazanych</w:t>
      </w:r>
      <w:r w:rsidR="00CD57F1" w:rsidRPr="00CD57F1">
        <w:rPr>
          <w:b/>
          <w:i/>
        </w:rPr>
        <w:t>.</w:t>
      </w:r>
    </w:p>
    <w:p w14:paraId="4F777890" w14:textId="77777777" w:rsidR="00356E1B" w:rsidRDefault="00356E1B" w:rsidP="00356E1B">
      <w:pPr>
        <w:pStyle w:val="NormalnyWeb2"/>
        <w:spacing w:before="0" w:after="0"/>
      </w:pPr>
    </w:p>
    <w:p w14:paraId="35590D32" w14:textId="77777777" w:rsidR="00356E1B" w:rsidRDefault="00356E1B" w:rsidP="00356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Przedmiotem badań uczyniono ocenę pracy dokonywaną przez skazanych przebywających w zakładach karnych i aresztach śledczych. Badano także co skazani najbardziej cenią w pracy – pytanie otwarte (zagospodarowanie czasu 6,5%; sumienność 6,5%; szybki upływ czasu 6,1%). </w:t>
      </w:r>
    </w:p>
    <w:p w14:paraId="345C0BAF" w14:textId="77777777" w:rsidR="00356E1B" w:rsidRDefault="00356E1B" w:rsidP="00356E1B">
      <w:pPr>
        <w:pStyle w:val="NormalnyWeb2"/>
        <w:spacing w:after="0" w:line="360" w:lineRule="auto"/>
        <w:jc w:val="both"/>
      </w:pPr>
    </w:p>
    <w:p w14:paraId="09E3456D" w14:textId="7AE64D84" w:rsidR="00356E1B" w:rsidRDefault="00356E1B" w:rsidP="00356E1B">
      <w:pPr>
        <w:pStyle w:val="Bezodstpw1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Leszek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Podolecki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7038B085" w14:textId="77777777" w:rsidR="00CD57F1" w:rsidRDefault="00CD57F1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14:paraId="6EEB1A39" w14:textId="0933248B" w:rsidR="00356E1B" w:rsidRPr="0090730C" w:rsidRDefault="00356E1B" w:rsidP="00356E1B">
      <w:pPr>
        <w:pStyle w:val="Bezodstpw1"/>
        <w:rPr>
          <w:rFonts w:ascii="Times New Roman" w:hAnsi="Times New Roman"/>
          <w:i/>
          <w:sz w:val="24"/>
          <w:szCs w:val="24"/>
          <w:lang w:val="pl-PL"/>
        </w:rPr>
      </w:pPr>
      <w:r w:rsidRPr="0090730C">
        <w:rPr>
          <w:rFonts w:ascii="Times New Roman" w:hAnsi="Times New Roman"/>
          <w:b/>
          <w:i/>
          <w:sz w:val="24"/>
          <w:szCs w:val="24"/>
          <w:lang w:val="pl-PL"/>
        </w:rPr>
        <w:t>Rola organizacji pozarządowych w resocjalizacji skazanych na przykładzie Programu Resocjalizacyjnego ,,Arka” realizowanego od 26 lat w zakładach karnych Inspektoratu Szczecińskiego</w:t>
      </w:r>
      <w:r w:rsidR="00CD57F1">
        <w:rPr>
          <w:rFonts w:ascii="Times New Roman" w:hAnsi="Times New Roman"/>
          <w:b/>
          <w:i/>
          <w:sz w:val="24"/>
          <w:szCs w:val="24"/>
          <w:lang w:val="pl-PL"/>
        </w:rPr>
        <w:t>.</w:t>
      </w:r>
    </w:p>
    <w:p w14:paraId="4C59DC51" w14:textId="77777777" w:rsidR="00356E1B" w:rsidRDefault="00356E1B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14:paraId="2E65E093" w14:textId="5869510B" w:rsidR="00356E1B" w:rsidRDefault="00356E1B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="00C85A1E">
        <w:rPr>
          <w:rFonts w:ascii="Times New Roman" w:hAnsi="Times New Roman"/>
          <w:sz w:val="24"/>
          <w:szCs w:val="24"/>
          <w:lang w:val="pl-PL"/>
        </w:rPr>
        <w:t>Autor o</w:t>
      </w:r>
      <w:r>
        <w:rPr>
          <w:rFonts w:ascii="Times New Roman" w:hAnsi="Times New Roman"/>
          <w:sz w:val="24"/>
          <w:szCs w:val="24"/>
          <w:lang w:val="pl-PL"/>
        </w:rPr>
        <w:t>d 26 lat</w:t>
      </w:r>
      <w:r w:rsidR="00C85A1E">
        <w:rPr>
          <w:rFonts w:ascii="Times New Roman" w:hAnsi="Times New Roman"/>
          <w:sz w:val="24"/>
          <w:szCs w:val="24"/>
          <w:lang w:val="pl-PL"/>
        </w:rPr>
        <w:t xml:space="preserve"> realizuje </w:t>
      </w:r>
      <w:r>
        <w:rPr>
          <w:rFonts w:ascii="Times New Roman" w:hAnsi="Times New Roman"/>
          <w:sz w:val="24"/>
          <w:szCs w:val="24"/>
          <w:lang w:val="pl-PL"/>
        </w:rPr>
        <w:t>w zakładach karnych Program Resocjalizacyjny „Arka”</w:t>
      </w:r>
      <w:r w:rsidR="002C6FBF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C6FBF">
        <w:rPr>
          <w:rFonts w:ascii="Times New Roman" w:hAnsi="Times New Roman"/>
          <w:sz w:val="24"/>
          <w:szCs w:val="24"/>
          <w:lang w:val="pl-PL"/>
        </w:rPr>
        <w:t xml:space="preserve">Jego </w:t>
      </w:r>
      <w:r>
        <w:rPr>
          <w:rFonts w:ascii="Times New Roman" w:hAnsi="Times New Roman"/>
          <w:sz w:val="24"/>
          <w:szCs w:val="24"/>
          <w:lang w:val="pl-PL"/>
        </w:rPr>
        <w:t xml:space="preserve">celem jest, między innymi, zmiana systemu wartości i norm moralnych skazanych. W programie </w:t>
      </w:r>
      <w:r w:rsidR="00E76955">
        <w:rPr>
          <w:rFonts w:ascii="Times New Roman" w:hAnsi="Times New Roman"/>
          <w:sz w:val="24"/>
          <w:szCs w:val="24"/>
          <w:lang w:val="pl-PL"/>
        </w:rPr>
        <w:t>uczestniczą</w:t>
      </w:r>
      <w:r>
        <w:rPr>
          <w:rFonts w:ascii="Times New Roman" w:hAnsi="Times New Roman"/>
          <w:sz w:val="24"/>
          <w:szCs w:val="24"/>
          <w:lang w:val="pl-PL"/>
        </w:rPr>
        <w:t xml:space="preserve"> także </w:t>
      </w:r>
      <w:r w:rsidR="0088442D">
        <w:rPr>
          <w:rFonts w:ascii="Times New Roman" w:hAnsi="Times New Roman"/>
          <w:sz w:val="24"/>
          <w:szCs w:val="24"/>
          <w:lang w:val="pl-PL"/>
        </w:rPr>
        <w:t xml:space="preserve">skazani odbywający </w:t>
      </w:r>
      <w:r>
        <w:rPr>
          <w:rFonts w:ascii="Times New Roman" w:hAnsi="Times New Roman"/>
          <w:sz w:val="24"/>
          <w:szCs w:val="24"/>
          <w:lang w:val="pl-PL"/>
        </w:rPr>
        <w:t>długotermino</w:t>
      </w:r>
      <w:r w:rsidR="00E76955">
        <w:rPr>
          <w:rFonts w:ascii="Times New Roman" w:hAnsi="Times New Roman"/>
          <w:sz w:val="24"/>
          <w:szCs w:val="24"/>
          <w:lang w:val="pl-PL"/>
        </w:rPr>
        <w:t>we kary pozbawienia wolności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C6FBF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>fekty</w:t>
      </w:r>
      <w:r w:rsidR="002C6FBF">
        <w:rPr>
          <w:rFonts w:ascii="Times New Roman" w:hAnsi="Times New Roman"/>
          <w:sz w:val="24"/>
          <w:szCs w:val="24"/>
          <w:lang w:val="pl-PL"/>
        </w:rPr>
        <w:t xml:space="preserve"> tego programu,</w:t>
      </w:r>
      <w:r>
        <w:rPr>
          <w:rFonts w:ascii="Times New Roman" w:hAnsi="Times New Roman"/>
          <w:sz w:val="24"/>
          <w:szCs w:val="24"/>
          <w:lang w:val="pl-PL"/>
        </w:rPr>
        <w:t xml:space="preserve"> to niski odsetek osób powracających do zakładu karnego, odbudowane relacje rodzinne, </w:t>
      </w:r>
      <w:r w:rsidR="00645AB1">
        <w:rPr>
          <w:rFonts w:ascii="Times New Roman" w:hAnsi="Times New Roman"/>
          <w:sz w:val="24"/>
          <w:szCs w:val="24"/>
          <w:lang w:val="pl-PL"/>
        </w:rPr>
        <w:t>stabilna</w:t>
      </w:r>
      <w:r>
        <w:rPr>
          <w:rFonts w:ascii="Times New Roman" w:hAnsi="Times New Roman"/>
          <w:sz w:val="24"/>
          <w:szCs w:val="24"/>
          <w:lang w:val="pl-PL"/>
        </w:rPr>
        <w:t xml:space="preserve"> praca zawodowa byłych osadzonych. Zajęcia</w:t>
      </w:r>
      <w:r w:rsidR="00E76955">
        <w:rPr>
          <w:rFonts w:ascii="Times New Roman" w:hAnsi="Times New Roman"/>
          <w:sz w:val="24"/>
          <w:szCs w:val="24"/>
          <w:lang w:val="pl-PL"/>
        </w:rPr>
        <w:t xml:space="preserve"> prowadzone pod kierunkiem i bezpośredni</w:t>
      </w:r>
      <w:r w:rsidR="00645AB1">
        <w:rPr>
          <w:rFonts w:ascii="Times New Roman" w:hAnsi="Times New Roman"/>
          <w:sz w:val="24"/>
          <w:szCs w:val="24"/>
          <w:lang w:val="pl-PL"/>
        </w:rPr>
        <w:t>o</w:t>
      </w:r>
      <w:r w:rsidR="00E76955">
        <w:rPr>
          <w:rFonts w:ascii="Times New Roman" w:hAnsi="Times New Roman"/>
          <w:sz w:val="24"/>
          <w:szCs w:val="24"/>
          <w:lang w:val="pl-PL"/>
        </w:rPr>
        <w:t xml:space="preserve"> przez Autor</w:t>
      </w:r>
      <w:r w:rsidR="002F5F5A">
        <w:rPr>
          <w:rFonts w:ascii="Times New Roman" w:hAnsi="Times New Roman"/>
          <w:sz w:val="24"/>
          <w:szCs w:val="24"/>
          <w:lang w:val="pl-PL"/>
        </w:rPr>
        <w:t>a</w:t>
      </w:r>
      <w:bookmarkStart w:id="0" w:name="_GoBack"/>
      <w:bookmarkEnd w:id="0"/>
      <w:r w:rsidR="00E76955">
        <w:rPr>
          <w:rFonts w:ascii="Times New Roman" w:hAnsi="Times New Roman"/>
          <w:sz w:val="24"/>
          <w:szCs w:val="24"/>
          <w:lang w:val="pl-PL"/>
        </w:rPr>
        <w:t xml:space="preserve"> programu</w:t>
      </w:r>
      <w:r>
        <w:rPr>
          <w:rFonts w:ascii="Times New Roman" w:hAnsi="Times New Roman"/>
          <w:sz w:val="24"/>
          <w:szCs w:val="24"/>
          <w:lang w:val="pl-PL"/>
        </w:rPr>
        <w:t xml:space="preserve"> odbywają się zarówno wewnątrz jednostek penitencjarnych, jak i poza nimi. Udział w</w:t>
      </w:r>
      <w:r w:rsidR="009967EF">
        <w:rPr>
          <w:rFonts w:ascii="Times New Roman" w:hAnsi="Times New Roman"/>
          <w:sz w:val="24"/>
          <w:szCs w:val="24"/>
          <w:lang w:val="pl-PL"/>
        </w:rPr>
        <w:t xml:space="preserve"> ni</w:t>
      </w:r>
      <w:r w:rsidR="00251D63">
        <w:rPr>
          <w:rFonts w:ascii="Times New Roman" w:hAnsi="Times New Roman"/>
          <w:sz w:val="24"/>
          <w:szCs w:val="24"/>
          <w:lang w:val="pl-PL"/>
        </w:rPr>
        <w:t>ch</w:t>
      </w:r>
      <w:r w:rsidR="009967EF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pozwala skazanemu dotrzeć do przyczyn </w:t>
      </w:r>
      <w:r w:rsidR="00251D63">
        <w:rPr>
          <w:rFonts w:ascii="Times New Roman" w:hAnsi="Times New Roman"/>
          <w:sz w:val="24"/>
          <w:szCs w:val="24"/>
          <w:lang w:val="pl-PL"/>
        </w:rPr>
        <w:t>swych</w:t>
      </w:r>
      <w:r>
        <w:rPr>
          <w:rFonts w:ascii="Times New Roman" w:hAnsi="Times New Roman"/>
          <w:sz w:val="24"/>
          <w:szCs w:val="24"/>
          <w:lang w:val="pl-PL"/>
        </w:rPr>
        <w:t xml:space="preserve"> problemów, nabyć umiejętność</w:t>
      </w:r>
      <w:r w:rsidR="002C6FBF">
        <w:rPr>
          <w:rFonts w:ascii="Times New Roman" w:hAnsi="Times New Roman"/>
          <w:sz w:val="24"/>
          <w:szCs w:val="24"/>
          <w:lang w:val="pl-PL"/>
        </w:rPr>
        <w:t xml:space="preserve"> rozwi</w:t>
      </w:r>
      <w:r w:rsidR="00251D63">
        <w:rPr>
          <w:rFonts w:ascii="Times New Roman" w:hAnsi="Times New Roman"/>
          <w:sz w:val="24"/>
          <w:szCs w:val="24"/>
          <w:lang w:val="pl-PL"/>
        </w:rPr>
        <w:t>ą</w:t>
      </w:r>
      <w:r w:rsidR="002C6FBF">
        <w:rPr>
          <w:rFonts w:ascii="Times New Roman" w:hAnsi="Times New Roman"/>
          <w:sz w:val="24"/>
          <w:szCs w:val="24"/>
          <w:lang w:val="pl-PL"/>
        </w:rPr>
        <w:t>zywania dotychczasowych</w:t>
      </w:r>
      <w:r>
        <w:rPr>
          <w:rFonts w:ascii="Times New Roman" w:hAnsi="Times New Roman"/>
          <w:sz w:val="24"/>
          <w:szCs w:val="24"/>
          <w:lang w:val="pl-PL"/>
        </w:rPr>
        <w:t xml:space="preserve"> problem</w:t>
      </w:r>
      <w:r w:rsidR="002C6FBF">
        <w:rPr>
          <w:rFonts w:ascii="Times New Roman" w:hAnsi="Times New Roman"/>
          <w:sz w:val="24"/>
          <w:szCs w:val="24"/>
          <w:lang w:val="pl-PL"/>
        </w:rPr>
        <w:t>ów</w:t>
      </w:r>
      <w:r>
        <w:rPr>
          <w:rFonts w:ascii="Times New Roman" w:hAnsi="Times New Roman"/>
          <w:sz w:val="24"/>
          <w:szCs w:val="24"/>
          <w:lang w:val="pl-PL"/>
        </w:rPr>
        <w:t xml:space="preserve"> oraz wypracować strategię wychodzenia z</w:t>
      </w:r>
      <w:r w:rsidR="002C6FBF">
        <w:rPr>
          <w:rFonts w:ascii="Times New Roman" w:hAnsi="Times New Roman"/>
          <w:sz w:val="24"/>
          <w:szCs w:val="24"/>
          <w:lang w:val="pl-PL"/>
        </w:rPr>
        <w:t xml:space="preserve"> kryzysu</w:t>
      </w:r>
      <w:r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9967EF">
        <w:rPr>
          <w:rFonts w:ascii="Times New Roman" w:hAnsi="Times New Roman"/>
          <w:sz w:val="24"/>
          <w:szCs w:val="24"/>
          <w:lang w:val="pl-PL"/>
        </w:rPr>
        <w:t xml:space="preserve"> realny plan </w:t>
      </w:r>
      <w:r>
        <w:rPr>
          <w:rFonts w:ascii="Times New Roman" w:hAnsi="Times New Roman"/>
          <w:sz w:val="24"/>
          <w:szCs w:val="24"/>
          <w:lang w:val="pl-PL"/>
        </w:rPr>
        <w:t xml:space="preserve">readaptacji do życia na wolności. </w:t>
      </w:r>
    </w:p>
    <w:p w14:paraId="0BD01457" w14:textId="3F121E25" w:rsidR="00C32AE9" w:rsidRDefault="00C32AE9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Program i doświadczenia „Arki” zasługują na głębszą naukowa analizę i  upowszechnienie.</w:t>
      </w:r>
    </w:p>
    <w:p w14:paraId="7461974E" w14:textId="5EF681CC" w:rsidR="00C32AE9" w:rsidRPr="0090730C" w:rsidRDefault="00C32AE9" w:rsidP="00356E1B">
      <w:pPr>
        <w:pStyle w:val="Bezodstpw1"/>
        <w:rPr>
          <w:rFonts w:ascii="Times New Roman" w:hAnsi="Times New Roman"/>
          <w:b/>
          <w:sz w:val="24"/>
          <w:szCs w:val="24"/>
          <w:lang w:val="pl-PL"/>
        </w:rPr>
      </w:pPr>
    </w:p>
    <w:p w14:paraId="2A9B1F1E" w14:textId="77777777" w:rsidR="0090730C" w:rsidRDefault="0090730C" w:rsidP="00356E1B">
      <w:pPr>
        <w:pStyle w:val="Bezodstpw1"/>
        <w:rPr>
          <w:rFonts w:ascii="Times New Roman" w:hAnsi="Times New Roman"/>
          <w:b/>
          <w:sz w:val="24"/>
          <w:szCs w:val="24"/>
          <w:lang w:val="pl-PL"/>
        </w:rPr>
      </w:pPr>
    </w:p>
    <w:p w14:paraId="31DE4FB1" w14:textId="0F43798F" w:rsidR="00C32AE9" w:rsidRPr="0090730C" w:rsidRDefault="00C32AE9" w:rsidP="00356E1B">
      <w:pPr>
        <w:pStyle w:val="Bezodstpw1"/>
        <w:rPr>
          <w:rFonts w:ascii="Times New Roman" w:hAnsi="Times New Roman"/>
          <w:b/>
          <w:sz w:val="24"/>
          <w:szCs w:val="24"/>
          <w:lang w:val="pl-PL"/>
        </w:rPr>
      </w:pPr>
      <w:r w:rsidRPr="0090730C">
        <w:rPr>
          <w:rFonts w:ascii="Times New Roman" w:hAnsi="Times New Roman"/>
          <w:b/>
          <w:sz w:val="24"/>
          <w:szCs w:val="24"/>
          <w:lang w:val="pl-PL"/>
        </w:rPr>
        <w:t xml:space="preserve">Jacek </w:t>
      </w:r>
      <w:proofErr w:type="spellStart"/>
      <w:r w:rsidRPr="0090730C">
        <w:rPr>
          <w:rFonts w:ascii="Times New Roman" w:hAnsi="Times New Roman"/>
          <w:b/>
          <w:sz w:val="24"/>
          <w:szCs w:val="24"/>
          <w:lang w:val="pl-PL"/>
        </w:rPr>
        <w:t>Babis</w:t>
      </w:r>
      <w:proofErr w:type="spellEnd"/>
      <w:r w:rsidRPr="0090730C">
        <w:rPr>
          <w:rFonts w:ascii="Times New Roman" w:hAnsi="Times New Roman"/>
          <w:b/>
          <w:sz w:val="24"/>
          <w:szCs w:val="24"/>
          <w:lang w:val="pl-PL"/>
        </w:rPr>
        <w:t xml:space="preserve">, Aneta </w:t>
      </w:r>
      <w:proofErr w:type="spellStart"/>
      <w:r w:rsidRPr="0090730C">
        <w:rPr>
          <w:rFonts w:ascii="Times New Roman" w:hAnsi="Times New Roman"/>
          <w:b/>
          <w:sz w:val="24"/>
          <w:szCs w:val="24"/>
          <w:lang w:val="pl-PL"/>
        </w:rPr>
        <w:t>Jendryka</w:t>
      </w:r>
      <w:proofErr w:type="spellEnd"/>
      <w:r w:rsidRPr="0090730C">
        <w:rPr>
          <w:rFonts w:ascii="Times New Roman" w:hAnsi="Times New Roman"/>
          <w:b/>
          <w:sz w:val="24"/>
          <w:szCs w:val="24"/>
          <w:lang w:val="pl-PL"/>
        </w:rPr>
        <w:t xml:space="preserve">, Magdalena Kos, Łukasz Kozak, Mateusz </w:t>
      </w:r>
      <w:proofErr w:type="spellStart"/>
      <w:r w:rsidRPr="0090730C">
        <w:rPr>
          <w:rFonts w:ascii="Times New Roman" w:hAnsi="Times New Roman"/>
          <w:b/>
          <w:sz w:val="24"/>
          <w:szCs w:val="24"/>
          <w:lang w:val="pl-PL"/>
        </w:rPr>
        <w:t>Szynal</w:t>
      </w:r>
      <w:proofErr w:type="spellEnd"/>
    </w:p>
    <w:p w14:paraId="75AAFD14" w14:textId="3BBBE52C" w:rsidR="00C32AE9" w:rsidRDefault="00C32AE9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14:paraId="25D1276D" w14:textId="752C236B" w:rsidR="00694385" w:rsidRDefault="00C32AE9" w:rsidP="00356E1B">
      <w:pPr>
        <w:pStyle w:val="Bezodstpw1"/>
        <w:rPr>
          <w:rFonts w:ascii="Times New Roman" w:hAnsi="Times New Roman"/>
          <w:b/>
          <w:i/>
          <w:sz w:val="24"/>
          <w:szCs w:val="24"/>
          <w:lang w:val="pl-PL"/>
        </w:rPr>
      </w:pPr>
      <w:r w:rsidRPr="0090730C">
        <w:rPr>
          <w:rFonts w:ascii="Times New Roman" w:hAnsi="Times New Roman"/>
          <w:b/>
          <w:i/>
          <w:sz w:val="24"/>
          <w:szCs w:val="24"/>
          <w:lang w:val="pl-PL"/>
        </w:rPr>
        <w:t xml:space="preserve">System Penitencjarny w Polsce i  na </w:t>
      </w:r>
      <w:r w:rsidR="00251D63" w:rsidRPr="0090730C">
        <w:rPr>
          <w:rFonts w:ascii="Times New Roman" w:hAnsi="Times New Roman"/>
          <w:b/>
          <w:i/>
          <w:sz w:val="24"/>
          <w:szCs w:val="24"/>
          <w:lang w:val="pl-PL"/>
        </w:rPr>
        <w:t>Węgrzech</w:t>
      </w:r>
      <w:r w:rsidRPr="0090730C">
        <w:rPr>
          <w:rFonts w:ascii="Times New Roman" w:hAnsi="Times New Roman"/>
          <w:b/>
          <w:i/>
          <w:sz w:val="24"/>
          <w:szCs w:val="24"/>
          <w:lang w:val="pl-PL"/>
        </w:rPr>
        <w:t xml:space="preserve"> na podstawie wizyty studyjnej członków</w:t>
      </w:r>
      <w:r w:rsidR="0090730C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Pr="0090730C">
        <w:rPr>
          <w:rFonts w:ascii="Times New Roman" w:hAnsi="Times New Roman"/>
          <w:b/>
          <w:i/>
          <w:sz w:val="24"/>
          <w:szCs w:val="24"/>
          <w:lang w:val="pl-PL"/>
        </w:rPr>
        <w:t>Studenckiego Koła Naukowego RESET działającego w PWSTE im. Bronisława</w:t>
      </w:r>
      <w:r w:rsidR="0090730C">
        <w:rPr>
          <w:rFonts w:ascii="Times New Roman" w:hAnsi="Times New Roman"/>
          <w:b/>
          <w:i/>
          <w:sz w:val="24"/>
          <w:szCs w:val="24"/>
          <w:lang w:val="pl-PL"/>
        </w:rPr>
        <w:t xml:space="preserve"> Markiewicza w Jarosławiu – podobieństwa i różnice</w:t>
      </w:r>
      <w:r w:rsidR="00CD57F1">
        <w:rPr>
          <w:rFonts w:ascii="Times New Roman" w:hAnsi="Times New Roman"/>
          <w:b/>
          <w:i/>
          <w:sz w:val="24"/>
          <w:szCs w:val="24"/>
          <w:lang w:val="pl-PL"/>
        </w:rPr>
        <w:t>.</w:t>
      </w:r>
    </w:p>
    <w:p w14:paraId="7C3BBD4C" w14:textId="77777777" w:rsidR="00694385" w:rsidRDefault="00694385" w:rsidP="00356E1B">
      <w:pPr>
        <w:pStyle w:val="Bezodstpw1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32539B08" w14:textId="61CCB7C1" w:rsidR="00C32AE9" w:rsidRPr="00694385" w:rsidRDefault="00694385" w:rsidP="00356E1B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 w:rsidRPr="00694385"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>
        <w:rPr>
          <w:rFonts w:ascii="Times New Roman" w:hAnsi="Times New Roman"/>
          <w:sz w:val="24"/>
          <w:szCs w:val="24"/>
          <w:lang w:val="pl-PL"/>
        </w:rPr>
        <w:t>swe</w:t>
      </w:r>
      <w:r w:rsidR="00CD57F1">
        <w:rPr>
          <w:rFonts w:ascii="Times New Roman" w:hAnsi="Times New Roman"/>
          <w:sz w:val="24"/>
          <w:szCs w:val="24"/>
          <w:lang w:val="pl-PL"/>
        </w:rPr>
        <w:t>j</w:t>
      </w:r>
      <w:r>
        <w:rPr>
          <w:rFonts w:ascii="Times New Roman" w:hAnsi="Times New Roman"/>
          <w:sz w:val="24"/>
          <w:szCs w:val="24"/>
          <w:lang w:val="pl-PL"/>
        </w:rPr>
        <w:t xml:space="preserve"> krótkiej wizyty studenci ustalili </w:t>
      </w:r>
      <w:r w:rsidR="00CD57F1">
        <w:rPr>
          <w:rFonts w:ascii="Times New Roman" w:hAnsi="Times New Roman"/>
          <w:sz w:val="24"/>
          <w:szCs w:val="24"/>
          <w:lang w:val="pl-PL"/>
        </w:rPr>
        <w:t>wysokie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D57F1">
        <w:rPr>
          <w:rFonts w:ascii="Times New Roman" w:hAnsi="Times New Roman"/>
          <w:sz w:val="24"/>
          <w:szCs w:val="24"/>
          <w:lang w:val="pl-PL"/>
        </w:rPr>
        <w:t>znaczenie</w:t>
      </w:r>
      <w:r>
        <w:rPr>
          <w:rFonts w:ascii="Times New Roman" w:hAnsi="Times New Roman"/>
          <w:sz w:val="24"/>
          <w:szCs w:val="24"/>
          <w:lang w:val="pl-PL"/>
        </w:rPr>
        <w:t xml:space="preserve"> pracy i zatrudnienia skazanych w węgierskim systemie penitencjarnym. Zwrócili też uwagę na</w:t>
      </w:r>
      <w:r w:rsidR="00CD57F1">
        <w:rPr>
          <w:rFonts w:ascii="Times New Roman" w:hAnsi="Times New Roman"/>
          <w:sz w:val="24"/>
          <w:szCs w:val="24"/>
          <w:lang w:val="pl-PL"/>
        </w:rPr>
        <w:t xml:space="preserve"> istniejący </w:t>
      </w:r>
      <w:r>
        <w:rPr>
          <w:rFonts w:ascii="Times New Roman" w:hAnsi="Times New Roman"/>
          <w:sz w:val="24"/>
          <w:szCs w:val="24"/>
          <w:lang w:val="pl-PL"/>
        </w:rPr>
        <w:t xml:space="preserve">wysoki poziom warunków higienicznych i dyscypliny formalnej w </w:t>
      </w:r>
      <w:r w:rsidR="00CD57F1">
        <w:rPr>
          <w:rFonts w:ascii="Times New Roman" w:hAnsi="Times New Roman"/>
          <w:sz w:val="24"/>
          <w:szCs w:val="24"/>
          <w:lang w:val="pl-PL"/>
        </w:rPr>
        <w:t>tamtejszych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1D63">
        <w:rPr>
          <w:rFonts w:ascii="Times New Roman" w:hAnsi="Times New Roman"/>
          <w:sz w:val="24"/>
          <w:szCs w:val="24"/>
          <w:lang w:val="pl-PL"/>
        </w:rPr>
        <w:t>zakładach karnych.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EAE5300" w14:textId="77777777" w:rsidR="00356E1B" w:rsidRDefault="00356E1B"/>
    <w:sectPr w:rsidR="0035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43"/>
    <w:rsid w:val="000B09E3"/>
    <w:rsid w:val="001A3643"/>
    <w:rsid w:val="00251D63"/>
    <w:rsid w:val="002770BC"/>
    <w:rsid w:val="002C3947"/>
    <w:rsid w:val="002C6FBF"/>
    <w:rsid w:val="002D7BEA"/>
    <w:rsid w:val="002F5F5A"/>
    <w:rsid w:val="00356E1B"/>
    <w:rsid w:val="004A7514"/>
    <w:rsid w:val="00645AB1"/>
    <w:rsid w:val="00694385"/>
    <w:rsid w:val="0088442D"/>
    <w:rsid w:val="00886FF4"/>
    <w:rsid w:val="009061FF"/>
    <w:rsid w:val="0090730C"/>
    <w:rsid w:val="009967EF"/>
    <w:rsid w:val="00AB59B1"/>
    <w:rsid w:val="00AD20F7"/>
    <w:rsid w:val="00C32AE9"/>
    <w:rsid w:val="00C85A1E"/>
    <w:rsid w:val="00CD57F1"/>
    <w:rsid w:val="00CF081C"/>
    <w:rsid w:val="00D0372A"/>
    <w:rsid w:val="00DA4A82"/>
    <w:rsid w:val="00E76955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9CAD"/>
  <w15:chartTrackingRefBased/>
  <w15:docId w15:val="{43E24CB7-8283-4DC3-9555-E7ECE3C5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E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2">
    <w:name w:val="Normalny (Web)2"/>
    <w:basedOn w:val="Normalny"/>
    <w:rsid w:val="00356E1B"/>
    <w:pPr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356E1B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Rejman</dc:creator>
  <cp:keywords/>
  <dc:description/>
  <cp:lastModifiedBy>Józef Rejman</cp:lastModifiedBy>
  <cp:revision>19</cp:revision>
  <dcterms:created xsi:type="dcterms:W3CDTF">2019-02-12T16:44:00Z</dcterms:created>
  <dcterms:modified xsi:type="dcterms:W3CDTF">2019-02-12T19:02:00Z</dcterms:modified>
</cp:coreProperties>
</file>